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9A" w:rsidRDefault="00DF77AC" w:rsidP="00A20C28">
      <w:bookmarkStart w:id="0" w:name="_GoBack"/>
      <w:bookmarkEnd w:id="0"/>
      <w:r>
        <w:rPr>
          <w:noProof/>
        </w:rPr>
        <mc:AlternateContent>
          <mc:Choice Requires="wpc">
            <w:drawing>
              <wp:inline distT="0" distB="0" distL="0" distR="0">
                <wp:extent cx="7315200" cy="1713865"/>
                <wp:effectExtent l="0" t="0" r="0" b="635"/>
                <wp:docPr id="5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28180"/>
                            <a:ext cx="7162800" cy="14856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8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39A" w:rsidRPr="0056482A" w:rsidRDefault="007F739A" w:rsidP="00A20C28">
                              <w:pPr>
                                <w:jc w:val="center"/>
                                <w:rPr>
                                  <w:rFonts w:ascii="Engravers MT" w:hAnsi="Engravers MT"/>
                                  <w:b/>
                                  <w:smallCaps/>
                                  <w:color w:val="0066FF"/>
                                  <w:sz w:val="48"/>
                                  <w:szCs w:val="48"/>
                                </w:rPr>
                              </w:pPr>
                              <w:r w:rsidRPr="0056482A">
                                <w:rPr>
                                  <w:rFonts w:ascii="Engravers MT" w:hAnsi="Engravers MT"/>
                                  <w:b/>
                                  <w:smallCaps/>
                                  <w:color w:val="0066FF"/>
                                  <w:sz w:val="48"/>
                                  <w:szCs w:val="48"/>
                                </w:rPr>
                                <w:t>CERTIFICATE OF ACCREDITATION</w:t>
                              </w:r>
                            </w:p>
                            <w:p w:rsidR="007F739A" w:rsidRPr="0056482A" w:rsidRDefault="007F739A" w:rsidP="00A20C28">
                              <w:pPr>
                                <w:jc w:val="center"/>
                                <w:rPr>
                                  <w:rFonts w:ascii="Engravers MT" w:hAnsi="Engravers MT"/>
                                  <w:smallCaps/>
                                  <w:color w:val="0066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Engravers MT" w:hAnsi="Engravers MT"/>
                                  <w:smallCaps/>
                                  <w:color w:val="0066FF"/>
                                  <w:sz w:val="32"/>
                                  <w:szCs w:val="32"/>
                                </w:rPr>
                                <w:t>CERTIFICATE ACCREDITATION PROGRAM</w:t>
                              </w:r>
                            </w:p>
                            <w:p w:rsidR="007F739A" w:rsidRDefault="007F739A" w:rsidP="00A20C28">
                              <w:pPr>
                                <w:jc w:val="center"/>
                              </w:pPr>
                            </w:p>
                            <w:p w:rsidR="007F739A" w:rsidRDefault="007F739A" w:rsidP="00A20C28">
                              <w:pPr>
                                <w:jc w:val="center"/>
                              </w:pPr>
                            </w:p>
                            <w:p w:rsidR="007F739A" w:rsidRPr="00793155" w:rsidRDefault="007F739A" w:rsidP="00A20C28">
                              <w:pPr>
                                <w:jc w:val="center"/>
                                <w:rPr>
                                  <w:rFonts w:ascii="AvantGarde" w:hAnsi="AvantGarde"/>
                                  <w:sz w:val="28"/>
                                  <w:szCs w:val="28"/>
                                </w:rPr>
                              </w:pPr>
                              <w:r w:rsidRPr="00793155">
                                <w:rPr>
                                  <w:rFonts w:ascii="AvantGarde" w:hAnsi="AvantGarde"/>
                                  <w:sz w:val="28"/>
                                  <w:szCs w:val="28"/>
                                </w:rPr>
                                <w:t>The American National Standards Institute hereby affirms that</w:t>
                              </w:r>
                            </w:p>
                            <w:p w:rsidR="007F739A" w:rsidRDefault="007F739A" w:rsidP="00A20C2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8in;height:134.95pt;mso-position-horizontal-relative:char;mso-position-vertical-relative:line" coordsize="73152,1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152;height:1713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62;top:2281;width:71628;height:1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OvDcEA&#10;AADaAAAADwAAAGRycy9kb3ducmV2LnhtbESPS6vCMBSE98L9D+FccCPXtCIivUYRRRAXgq/9oTl9&#10;YHNSm2jrvzeC4HKYmW+Y2aIzlXhQ40rLCuJhBII4tbrkXMH5tPmbgnAeWWNlmRQ8ycFi/tObYaJt&#10;ywd6HH0uAoRdggoK7+tESpcWZNANbU0cvMw2Bn2QTS51g22Am0qOomgiDZYcFgqsaVVQej3ejYJR&#10;PLhtx8v7JMvidne96NNK79dK9X+75T8IT53/hj/trVYwhveVc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Trw3BAAAA2gAAAA8AAAAAAAAAAAAAAAAAmAIAAGRycy9kb3du&#10;cmV2LnhtbFBLBQYAAAAABAAEAPUAAACGAwAAAAA=&#10;" stroked="f">
                  <v:fill opacity="58853f"/>
                  <v:stroke dashstyle="1 1" endcap="round"/>
                  <v:textbox>
                    <w:txbxContent>
                      <w:p w:rsidR="007F739A" w:rsidRPr="0056482A" w:rsidRDefault="007F739A" w:rsidP="00A20C28">
                        <w:pPr>
                          <w:jc w:val="center"/>
                          <w:rPr>
                            <w:rFonts w:ascii="Engravers MT" w:hAnsi="Engravers MT"/>
                            <w:b/>
                            <w:smallCaps/>
                            <w:color w:val="0066FF"/>
                            <w:sz w:val="48"/>
                            <w:szCs w:val="48"/>
                          </w:rPr>
                        </w:pPr>
                        <w:r w:rsidRPr="0056482A">
                          <w:rPr>
                            <w:rFonts w:ascii="Engravers MT" w:hAnsi="Engravers MT"/>
                            <w:b/>
                            <w:smallCaps/>
                            <w:color w:val="0066FF"/>
                            <w:sz w:val="48"/>
                            <w:szCs w:val="48"/>
                          </w:rPr>
                          <w:t>CERTIFICATE OF ACCREDITATION</w:t>
                        </w:r>
                      </w:p>
                      <w:p w:rsidR="007F739A" w:rsidRPr="0056482A" w:rsidRDefault="007F739A" w:rsidP="00A20C28">
                        <w:pPr>
                          <w:jc w:val="center"/>
                          <w:rPr>
                            <w:rFonts w:ascii="Engravers MT" w:hAnsi="Engravers MT"/>
                            <w:smallCaps/>
                            <w:color w:val="0066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Engravers MT" w:hAnsi="Engravers MT"/>
                            <w:smallCaps/>
                            <w:color w:val="0066FF"/>
                            <w:sz w:val="32"/>
                            <w:szCs w:val="32"/>
                          </w:rPr>
                          <w:t>CERTIFICATE ACCREDITATION PROGRAM</w:t>
                        </w:r>
                      </w:p>
                      <w:p w:rsidR="007F739A" w:rsidRDefault="007F739A" w:rsidP="00A20C28">
                        <w:pPr>
                          <w:jc w:val="center"/>
                        </w:pPr>
                      </w:p>
                      <w:p w:rsidR="007F739A" w:rsidRDefault="007F739A" w:rsidP="00A20C28">
                        <w:pPr>
                          <w:jc w:val="center"/>
                        </w:pPr>
                      </w:p>
                      <w:p w:rsidR="007F739A" w:rsidRPr="00793155" w:rsidRDefault="007F739A" w:rsidP="00A20C28">
                        <w:pPr>
                          <w:jc w:val="center"/>
                          <w:rPr>
                            <w:rFonts w:ascii="AvantGarde" w:hAnsi="AvantGarde"/>
                            <w:sz w:val="28"/>
                            <w:szCs w:val="28"/>
                          </w:rPr>
                        </w:pPr>
                        <w:r w:rsidRPr="00793155">
                          <w:rPr>
                            <w:rFonts w:ascii="AvantGarde" w:hAnsi="AvantGarde"/>
                            <w:sz w:val="28"/>
                            <w:szCs w:val="28"/>
                          </w:rPr>
                          <w:t>The American National Standards Institute hereby affirms that</w:t>
                        </w:r>
                      </w:p>
                      <w:p w:rsidR="007F739A" w:rsidRDefault="007F739A" w:rsidP="00A20C28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7F739A" w:rsidRDefault="007F739A" w:rsidP="00A20C28">
      <w:pPr>
        <w:jc w:val="center"/>
      </w:pPr>
    </w:p>
    <w:tbl>
      <w:tblPr>
        <w:tblStyle w:val="TableGrid"/>
        <w:tblW w:w="11313" w:type="dxa"/>
        <w:jc w:val="center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1"/>
        <w:gridCol w:w="5892"/>
      </w:tblGrid>
      <w:tr w:rsidR="007F739A">
        <w:trPr>
          <w:trHeight w:val="3971"/>
          <w:jc w:val="center"/>
        </w:trPr>
        <w:tc>
          <w:tcPr>
            <w:tcW w:w="11313" w:type="dxa"/>
            <w:gridSpan w:val="2"/>
            <w:vAlign w:val="center"/>
          </w:tcPr>
          <w:p w:rsidR="007F739A" w:rsidRDefault="00DF77AC" w:rsidP="00475471">
            <w:pPr>
              <w:jc w:val="center"/>
              <w:rPr>
                <w:rFonts w:ascii="Engravers MT" w:hAnsi="Engravers MT" w:cs="Arial"/>
                <w:b/>
                <w:bCs/>
                <w:smallCaps/>
                <w:noProof/>
                <w:color w:val="0066FF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285750</wp:posOffset>
                      </wp:positionV>
                      <wp:extent cx="7772400" cy="2400300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739A" w:rsidRPr="0038086D" w:rsidRDefault="007F739A" w:rsidP="0038086D">
                                  <w:pPr>
                                    <w:rPr>
                                      <w:szCs w:val="1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36pt;margin-top:22.5pt;width:612pt;height:18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bXtgIAAME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" filled="f" stroked="f">
                      <v:textbox>
                        <w:txbxContent>
                          <w:p w:rsidR="007F739A" w:rsidRPr="0038086D" w:rsidRDefault="007F739A" w:rsidP="0038086D">
                            <w:pPr>
                              <w:rPr>
                                <w:szCs w:val="1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smartTag w:uri="urn:schemas-microsoft-com:office:smarttags" w:element="place">
              <w:smartTag w:uri="urn:schemas-microsoft-com:office:smarttags" w:element="country-region">
                <w:r w:rsidR="007F739A">
                  <w:rPr>
                    <w:rFonts w:ascii="Engravers MT" w:hAnsi="Engravers MT" w:cs="Arial"/>
                    <w:b/>
                    <w:bCs/>
                    <w:smallCaps/>
                    <w:noProof/>
                    <w:color w:val="0066FF"/>
                    <w:sz w:val="40"/>
                    <w:szCs w:val="40"/>
                  </w:rPr>
                  <w:t>U.S.</w:t>
                </w:r>
              </w:smartTag>
            </w:smartTag>
            <w:r w:rsidR="007F739A">
              <w:rPr>
                <w:rFonts w:ascii="Engravers MT" w:hAnsi="Engravers MT" w:cs="Arial"/>
                <w:b/>
                <w:bCs/>
                <w:smallCaps/>
                <w:noProof/>
                <w:color w:val="0066FF"/>
                <w:sz w:val="40"/>
                <w:szCs w:val="40"/>
              </w:rPr>
              <w:t xml:space="preserve"> Army Combat Readiness/Safety Center</w:t>
            </w:r>
          </w:p>
          <w:p w:rsidR="007F739A" w:rsidRDefault="007F739A" w:rsidP="004A57C9">
            <w:pPr>
              <w:jc w:val="center"/>
              <w:rPr>
                <w:rFonts w:ascii="Engravers MT" w:hAnsi="Engravers MT"/>
                <w:b/>
                <w:color w:val="000000"/>
              </w:rPr>
            </w:pPr>
          </w:p>
          <w:p w:rsidR="007F739A" w:rsidRDefault="007F739A" w:rsidP="004A57C9">
            <w:pPr>
              <w:jc w:val="center"/>
              <w:rPr>
                <w:rFonts w:ascii="Engravers MT" w:hAnsi="Engravers MT"/>
                <w:b/>
                <w:color w:val="000000"/>
              </w:rPr>
            </w:pPr>
            <w:r>
              <w:rPr>
                <w:rFonts w:ascii="Engravers MT" w:hAnsi="Engravers MT"/>
                <w:b/>
                <w:color w:val="000000"/>
              </w:rPr>
              <w:t>USA CR/SC, building 4905, 5</w:t>
            </w:r>
            <w:r w:rsidRPr="00B760DC">
              <w:rPr>
                <w:rFonts w:ascii="Engravers MT" w:hAnsi="Engravers MT"/>
                <w:b/>
                <w:color w:val="000000"/>
                <w:vertAlign w:val="superscript"/>
              </w:rPr>
              <w:t>th</w:t>
            </w:r>
            <w:r>
              <w:rPr>
                <w:rFonts w:ascii="Engravers MT" w:hAnsi="Engravers MT"/>
                <w:b/>
                <w:color w:val="000000"/>
              </w:rPr>
              <w:t xml:space="preserve"> Avenue, </w:t>
            </w:r>
          </w:p>
          <w:p w:rsidR="007F739A" w:rsidRDefault="007F739A" w:rsidP="004A57C9">
            <w:pPr>
              <w:jc w:val="center"/>
              <w:rPr>
                <w:rFonts w:ascii="AvantGarde" w:hAnsi="AvantGarde"/>
                <w:noProof/>
                <w:sz w:val="28"/>
                <w:szCs w:val="28"/>
              </w:rPr>
            </w:pPr>
            <w:r>
              <w:rPr>
                <w:rFonts w:ascii="Engravers MT" w:hAnsi="Engravers MT"/>
                <w:b/>
                <w:color w:val="000000"/>
              </w:rPr>
              <w:t xml:space="preserve">fort rucker, al 36362-5363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Engravers MT" w:hAnsi="Engravers MT"/>
                    <w:b/>
                    <w:color w:val="000000"/>
                  </w:rPr>
                  <w:t>USA</w:t>
                </w:r>
              </w:smartTag>
            </w:smartTag>
            <w:r w:rsidRPr="00A20BCF">
              <w:rPr>
                <w:rFonts w:ascii="Engravers MT" w:hAnsi="Engravers MT"/>
                <w:b/>
                <w:color w:val="000000"/>
              </w:rPr>
              <w:t xml:space="preserve"> </w:t>
            </w:r>
          </w:p>
          <w:p w:rsidR="007F739A" w:rsidRDefault="007F739A" w:rsidP="004A57C9">
            <w:pPr>
              <w:jc w:val="center"/>
              <w:rPr>
                <w:rFonts w:ascii="AvantGarde" w:hAnsi="AvantGarde"/>
                <w:sz w:val="28"/>
                <w:szCs w:val="28"/>
              </w:rPr>
            </w:pPr>
          </w:p>
          <w:p w:rsidR="007F739A" w:rsidRPr="00ED0B07" w:rsidRDefault="007F739A" w:rsidP="004A57C9">
            <w:pPr>
              <w:jc w:val="center"/>
              <w:rPr>
                <w:rFonts w:ascii="AvantGarde" w:hAnsi="AvantGarde"/>
                <w:sz w:val="28"/>
                <w:szCs w:val="28"/>
              </w:rPr>
            </w:pPr>
            <w:r>
              <w:rPr>
                <w:rFonts w:ascii="AvantGarde" w:hAnsi="AvantGarde"/>
                <w:sz w:val="28"/>
                <w:szCs w:val="28"/>
              </w:rPr>
              <w:t xml:space="preserve">Accreditation </w:t>
            </w:r>
            <w:r w:rsidRPr="00ED0B07">
              <w:rPr>
                <w:rFonts w:ascii="AvantGarde" w:hAnsi="AvantGarde"/>
                <w:sz w:val="28"/>
                <w:szCs w:val="28"/>
              </w:rPr>
              <w:t>ID</w:t>
            </w:r>
            <w:r>
              <w:rPr>
                <w:rFonts w:ascii="AvantGarde" w:hAnsi="AvantGarde"/>
                <w:sz w:val="28"/>
                <w:szCs w:val="28"/>
              </w:rPr>
              <w:t xml:space="preserve"> #0928</w:t>
            </w:r>
          </w:p>
          <w:p w:rsidR="007F739A" w:rsidRDefault="007F739A" w:rsidP="004A57C9">
            <w:pPr>
              <w:jc w:val="center"/>
              <w:rPr>
                <w:rFonts w:ascii="AvantGarde" w:hAnsi="AvantGarde"/>
              </w:rPr>
            </w:pPr>
          </w:p>
          <w:p w:rsidR="007F739A" w:rsidRDefault="007F739A" w:rsidP="004A57C9">
            <w:pPr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meets the ANSI accreditation program requirements </w:t>
            </w:r>
          </w:p>
          <w:p w:rsidR="007F739A" w:rsidRDefault="007F739A" w:rsidP="004A57C9">
            <w:pPr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and those set forth in</w:t>
            </w:r>
          </w:p>
          <w:p w:rsidR="007F739A" w:rsidRPr="004D46EB" w:rsidRDefault="007F739A" w:rsidP="004A57C9">
            <w:pPr>
              <w:jc w:val="center"/>
              <w:rPr>
                <w:rFonts w:ascii="AvantGarde" w:hAnsi="AvantGarde"/>
                <w:sz w:val="40"/>
                <w:szCs w:val="40"/>
              </w:rPr>
            </w:pPr>
          </w:p>
          <w:p w:rsidR="007F739A" w:rsidRDefault="007F739A" w:rsidP="004A57C9">
            <w:pPr>
              <w:spacing w:line="300" w:lineRule="exact"/>
              <w:jc w:val="center"/>
              <w:rPr>
                <w:rFonts w:ascii="Copperplate Gothic Bold" w:hAnsi="Copperplate Gothic Bold"/>
                <w:b/>
                <w:smallCaps/>
                <w:spacing w:val="20"/>
                <w:sz w:val="28"/>
                <w:szCs w:val="28"/>
              </w:rPr>
            </w:pPr>
            <w:r>
              <w:rPr>
                <w:rFonts w:ascii="Copperplate Gothic Bold" w:hAnsi="Copperplate Gothic Bold"/>
                <w:b/>
                <w:smallCaps/>
                <w:spacing w:val="20"/>
                <w:sz w:val="28"/>
                <w:szCs w:val="28"/>
              </w:rPr>
              <w:t xml:space="preserve">ASTM E2659-09 </w:t>
            </w:r>
          </w:p>
          <w:p w:rsidR="007F739A" w:rsidRPr="004D46EB" w:rsidRDefault="007F739A" w:rsidP="004A57C9">
            <w:pPr>
              <w:spacing w:line="300" w:lineRule="exact"/>
              <w:jc w:val="center"/>
              <w:rPr>
                <w:rFonts w:ascii="Copperplate Gothic Bold" w:hAnsi="Copperplate Gothic Bold"/>
                <w:b/>
                <w:smallCaps/>
                <w:spacing w:val="20"/>
                <w:sz w:val="28"/>
                <w:szCs w:val="28"/>
              </w:rPr>
            </w:pPr>
            <w:r>
              <w:rPr>
                <w:rFonts w:ascii="Copperplate Gothic Bold" w:hAnsi="Copperplate Gothic Bold"/>
                <w:b/>
                <w:smallCaps/>
                <w:spacing w:val="20"/>
                <w:sz w:val="28"/>
                <w:szCs w:val="28"/>
              </w:rPr>
              <w:t xml:space="preserve">STANDARD PRACTICE FOR CERTIFICATE PROGRAMS </w:t>
            </w:r>
          </w:p>
          <w:p w:rsidR="007F739A" w:rsidRPr="00C7337E" w:rsidRDefault="007F739A" w:rsidP="004A57C9">
            <w:pPr>
              <w:jc w:val="center"/>
              <w:rPr>
                <w:smallCaps/>
                <w:spacing w:val="20"/>
                <w:sz w:val="40"/>
                <w:szCs w:val="40"/>
              </w:rPr>
            </w:pPr>
          </w:p>
          <w:p w:rsidR="007F739A" w:rsidRDefault="007F739A" w:rsidP="004A57C9">
            <w:pPr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f</w:t>
            </w:r>
            <w:r w:rsidRPr="00264279">
              <w:rPr>
                <w:rFonts w:ascii="AvantGarde" w:hAnsi="AvantGarde"/>
              </w:rPr>
              <w:t>or programs within the following</w:t>
            </w:r>
          </w:p>
          <w:p w:rsidR="007F739A" w:rsidRDefault="007F739A" w:rsidP="004A57C9">
            <w:pPr>
              <w:jc w:val="center"/>
              <w:rPr>
                <w:rFonts w:ascii="AvantGarde" w:hAnsi="AvantGarde"/>
              </w:rPr>
            </w:pPr>
          </w:p>
          <w:p w:rsidR="007F739A" w:rsidRPr="00351128" w:rsidRDefault="007F739A" w:rsidP="00351128">
            <w:pPr>
              <w:jc w:val="center"/>
              <w:rPr>
                <w:rFonts w:ascii="AvantGarde" w:hAnsi="AvantGarde"/>
                <w:b/>
                <w:sz w:val="28"/>
                <w:szCs w:val="28"/>
              </w:rPr>
            </w:pPr>
            <w:r w:rsidRPr="00862C13">
              <w:rPr>
                <w:rFonts w:ascii="AvantGarde" w:hAnsi="AvantGarde"/>
                <w:b/>
                <w:sz w:val="28"/>
                <w:szCs w:val="28"/>
              </w:rPr>
              <w:t>SCOPE OF ACCREDITATION</w:t>
            </w:r>
          </w:p>
        </w:tc>
      </w:tr>
      <w:tr w:rsidR="007F739A" w:rsidTr="00B202C8">
        <w:trPr>
          <w:trHeight w:val="1485"/>
          <w:jc w:val="center"/>
        </w:trPr>
        <w:tc>
          <w:tcPr>
            <w:tcW w:w="11313" w:type="dxa"/>
            <w:gridSpan w:val="2"/>
            <w:vAlign w:val="center"/>
          </w:tcPr>
          <w:p w:rsidR="007F739A" w:rsidRPr="00D1633F" w:rsidRDefault="007F739A" w:rsidP="00351128">
            <w:pPr>
              <w:rPr>
                <w:rFonts w:ascii="AvantGarde" w:hAnsi="AvantGarde"/>
                <w:noProof/>
              </w:rPr>
            </w:pPr>
          </w:p>
          <w:p w:rsidR="007F739A" w:rsidRPr="0052561C" w:rsidRDefault="007F739A" w:rsidP="009D29AC">
            <w:pPr>
              <w:ind w:right="366"/>
              <w:jc w:val="center"/>
              <w:rPr>
                <w:rFonts w:ascii="AvantGarde" w:hAnsi="AvantGarde"/>
                <w:b/>
                <w:noProof/>
                <w:sz w:val="32"/>
                <w:szCs w:val="32"/>
              </w:rPr>
            </w:pPr>
            <w:r>
              <w:rPr>
                <w:rFonts w:ascii="AvantGarde" w:hAnsi="AvantGarde"/>
                <w:b/>
                <w:bCs/>
                <w:color w:val="000000"/>
              </w:rPr>
              <w:t xml:space="preserve">     </w:t>
            </w:r>
            <w:r w:rsidRPr="0052561C">
              <w:rPr>
                <w:rFonts w:ascii="AvantGarde" w:hAnsi="AvantGarde"/>
                <w:b/>
                <w:bCs/>
                <w:color w:val="000000"/>
                <w:sz w:val="32"/>
                <w:szCs w:val="32"/>
              </w:rPr>
              <w:t>CP 12 Safety Professional Certificate</w:t>
            </w:r>
          </w:p>
        </w:tc>
      </w:tr>
      <w:tr w:rsidR="007F739A" w:rsidTr="00BF25B6">
        <w:trPr>
          <w:trHeight w:val="711"/>
          <w:jc w:val="center"/>
        </w:trPr>
        <w:tc>
          <w:tcPr>
            <w:tcW w:w="5421" w:type="dxa"/>
          </w:tcPr>
          <w:p w:rsidR="007F739A" w:rsidRPr="006A48FA" w:rsidRDefault="007F739A" w:rsidP="001B2D20">
            <w:pPr>
              <w:ind w:left="966" w:hanging="360"/>
              <w:rPr>
                <w:rFonts w:ascii="AvantGarde" w:hAnsi="AvantGarde"/>
                <w:noProof/>
              </w:rPr>
            </w:pPr>
          </w:p>
        </w:tc>
        <w:tc>
          <w:tcPr>
            <w:tcW w:w="5892" w:type="dxa"/>
          </w:tcPr>
          <w:p w:rsidR="007F739A" w:rsidRDefault="007F739A" w:rsidP="0056482A">
            <w:pPr>
              <w:ind w:right="600"/>
              <w:rPr>
                <w:rFonts w:ascii="AvantGarde" w:hAnsi="AvantGarde"/>
                <w:noProof/>
                <w:sz w:val="20"/>
                <w:szCs w:val="20"/>
              </w:rPr>
            </w:pPr>
          </w:p>
          <w:p w:rsidR="007F739A" w:rsidRPr="0056482A" w:rsidRDefault="007F739A" w:rsidP="0056482A">
            <w:pPr>
              <w:rPr>
                <w:rFonts w:ascii="AvantGarde" w:hAnsi="AvantGarde"/>
                <w:sz w:val="20"/>
                <w:szCs w:val="20"/>
              </w:rPr>
            </w:pPr>
          </w:p>
        </w:tc>
      </w:tr>
    </w:tbl>
    <w:p w:rsidR="007F739A" w:rsidRDefault="00DF77AC" w:rsidP="004A158D">
      <w:pPr>
        <w:tabs>
          <w:tab w:val="left" w:pos="1995"/>
          <w:tab w:val="center" w:pos="5760"/>
        </w:tabs>
        <w:sectPr w:rsidR="007F739A" w:rsidSect="00A20C28">
          <w:type w:val="continuous"/>
          <w:pgSz w:w="12240" w:h="15840" w:code="1"/>
          <w:pgMar w:top="360" w:right="360" w:bottom="360" w:left="360" w:header="720" w:footer="720" w:gutter="0"/>
          <w:pgBorders w:offsetFrom="page">
            <w:top w:val="thinThickMediumGap" w:sz="18" w:space="24" w:color="0000CC"/>
            <w:left w:val="thinThickMediumGap" w:sz="18" w:space="24" w:color="0000CC"/>
            <w:bottom w:val="thickThinMediumGap" w:sz="18" w:space="24" w:color="0000CC"/>
            <w:right w:val="thickThinMediumGap" w:sz="18" w:space="24" w:color="0000CC"/>
          </w:pgBorders>
          <w:pgNumType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160020</wp:posOffset>
                </wp:positionH>
                <wp:positionV relativeFrom="page">
                  <wp:posOffset>8229600</wp:posOffset>
                </wp:positionV>
                <wp:extent cx="3581400" cy="1463675"/>
                <wp:effectExtent l="0" t="0" r="1905" b="31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4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39A" w:rsidRDefault="007F739A" w:rsidP="0023466A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vantGarde" w:hAnsi="AvantGar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antGarde" w:hAnsi="AvantGarde"/>
                                <w:noProof/>
                                <w:sz w:val="20"/>
                                <w:szCs w:val="20"/>
                              </w:rPr>
                              <w:t>January 15, 2015</w:t>
                            </w:r>
                          </w:p>
                          <w:p w:rsidR="007F739A" w:rsidRDefault="007F739A" w:rsidP="0023466A">
                            <w:pPr>
                              <w:rPr>
                                <w:rFonts w:ascii="AvantGarde" w:hAnsi="AvantGarde"/>
                                <w:sz w:val="20"/>
                                <w:szCs w:val="20"/>
                              </w:rPr>
                            </w:pPr>
                            <w:r w:rsidRPr="00ED0B07">
                              <w:rPr>
                                <w:rFonts w:ascii="AvantGarde" w:hAnsi="AvantGarde"/>
                                <w:sz w:val="20"/>
                                <w:szCs w:val="20"/>
                              </w:rPr>
                              <w:t xml:space="preserve">Valid </w:t>
                            </w:r>
                            <w:r>
                              <w:rPr>
                                <w:rFonts w:ascii="AvantGarde" w:hAnsi="AvantGarde"/>
                                <w:sz w:val="20"/>
                                <w:szCs w:val="20"/>
                              </w:rPr>
                              <w:t>T</w:t>
                            </w:r>
                            <w:r w:rsidRPr="00ED0B07">
                              <w:rPr>
                                <w:rFonts w:ascii="AvantGarde" w:hAnsi="AvantGarde"/>
                                <w:sz w:val="20"/>
                                <w:szCs w:val="20"/>
                              </w:rPr>
                              <w:t>hrough</w:t>
                            </w:r>
                          </w:p>
                          <w:p w:rsidR="007F739A" w:rsidRDefault="007F739A" w:rsidP="0023466A">
                            <w:pPr>
                              <w:rPr>
                                <w:rFonts w:ascii="AvantGarde" w:hAnsi="AvantGarde"/>
                                <w:sz w:val="20"/>
                                <w:szCs w:val="20"/>
                              </w:rPr>
                            </w:pPr>
                          </w:p>
                          <w:p w:rsidR="007F739A" w:rsidRPr="00ED0B07" w:rsidRDefault="007F739A" w:rsidP="0023466A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vantGarde" w:hAnsi="AvantGarde"/>
                                <w:sz w:val="20"/>
                                <w:szCs w:val="20"/>
                              </w:rPr>
                            </w:pPr>
                          </w:p>
                          <w:p w:rsidR="007F739A" w:rsidRPr="00ED0B07" w:rsidRDefault="007F739A" w:rsidP="0023466A">
                            <w:pPr>
                              <w:rPr>
                                <w:rFonts w:ascii="AvantGarde" w:hAnsi="AvantGarde"/>
                                <w:sz w:val="20"/>
                                <w:szCs w:val="20"/>
                              </w:rPr>
                            </w:pPr>
                            <w:r w:rsidRPr="00ED0B07">
                              <w:rPr>
                                <w:rFonts w:ascii="AvantGarde" w:hAnsi="AvantGarde"/>
                                <w:sz w:val="20"/>
                                <w:szCs w:val="20"/>
                              </w:rPr>
                              <w:t xml:space="preserve">ANSI Vice President, </w:t>
                            </w:r>
                            <w:r>
                              <w:rPr>
                                <w:rFonts w:ascii="AvantGarde" w:hAnsi="AvantGarde"/>
                                <w:sz w:val="20"/>
                                <w:szCs w:val="20"/>
                              </w:rPr>
                              <w:t>Accreditation Services</w:t>
                            </w:r>
                          </w:p>
                          <w:p w:rsidR="007F739A" w:rsidRDefault="007F739A" w:rsidP="006C0E42">
                            <w:pPr>
                              <w:pBdr>
                                <w:bottom w:val="single" w:sz="4" w:space="0" w:color="auto"/>
                              </w:pBdr>
                              <w:rPr>
                                <w:rFonts w:ascii="AvantGarde" w:hAnsi="AvantGarde"/>
                                <w:sz w:val="20"/>
                                <w:szCs w:val="20"/>
                              </w:rPr>
                            </w:pPr>
                          </w:p>
                          <w:p w:rsidR="007F739A" w:rsidRDefault="007F739A" w:rsidP="006C0E42">
                            <w:pPr>
                              <w:pBdr>
                                <w:bottom w:val="single" w:sz="4" w:space="0" w:color="auto"/>
                              </w:pBdr>
                              <w:rPr>
                                <w:rFonts w:ascii="AvantGarde" w:hAnsi="AvantGar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antGarde" w:hAnsi="AvantGarde"/>
                                <w:noProof/>
                                <w:sz w:val="20"/>
                                <w:szCs w:val="20"/>
                              </w:rPr>
                              <w:t>January 15, 2010</w:t>
                            </w:r>
                          </w:p>
                          <w:p w:rsidR="007F739A" w:rsidRPr="00ED0B07" w:rsidRDefault="007F739A" w:rsidP="0023466A">
                            <w:pPr>
                              <w:rPr>
                                <w:rFonts w:ascii="AvantGarde" w:hAnsi="AvantGarde"/>
                                <w:sz w:val="20"/>
                                <w:szCs w:val="20"/>
                              </w:rPr>
                            </w:pPr>
                            <w:r w:rsidRPr="00ED0B07">
                              <w:rPr>
                                <w:rFonts w:ascii="AvantGarde" w:hAnsi="AvantGarde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2.6pt;margin-top:9in;width:282pt;height:115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" stroked="f" strokecolor="gray" strokeweight=".25pt">
                <v:textbox>
                  <w:txbxContent>
                    <w:p w:rsidR="007F739A" w:rsidRDefault="007F739A" w:rsidP="0023466A">
                      <w:pPr>
                        <w:pBdr>
                          <w:bottom w:val="single" w:sz="4" w:space="1" w:color="auto"/>
                        </w:pBdr>
                        <w:rPr>
                          <w:rFonts w:ascii="AvantGarde" w:hAnsi="AvantGarde"/>
                          <w:sz w:val="20"/>
                          <w:szCs w:val="20"/>
                        </w:rPr>
                      </w:pPr>
                      <w:r>
                        <w:rPr>
                          <w:rFonts w:ascii="AvantGarde" w:hAnsi="AvantGarde"/>
                          <w:noProof/>
                          <w:sz w:val="20"/>
                          <w:szCs w:val="20"/>
                        </w:rPr>
                        <w:t>January 15, 2015</w:t>
                      </w:r>
                    </w:p>
                    <w:p w:rsidR="007F739A" w:rsidRDefault="007F739A" w:rsidP="0023466A">
                      <w:pPr>
                        <w:rPr>
                          <w:rFonts w:ascii="AvantGarde" w:hAnsi="AvantGarde"/>
                          <w:sz w:val="20"/>
                          <w:szCs w:val="20"/>
                        </w:rPr>
                      </w:pPr>
                      <w:r w:rsidRPr="00ED0B07">
                        <w:rPr>
                          <w:rFonts w:ascii="AvantGarde" w:hAnsi="AvantGarde"/>
                          <w:sz w:val="20"/>
                          <w:szCs w:val="20"/>
                        </w:rPr>
                        <w:t xml:space="preserve">Valid </w:t>
                      </w:r>
                      <w:r>
                        <w:rPr>
                          <w:rFonts w:ascii="AvantGarde" w:hAnsi="AvantGarde"/>
                          <w:sz w:val="20"/>
                          <w:szCs w:val="20"/>
                        </w:rPr>
                        <w:t>T</w:t>
                      </w:r>
                      <w:r w:rsidRPr="00ED0B07">
                        <w:rPr>
                          <w:rFonts w:ascii="AvantGarde" w:hAnsi="AvantGarde"/>
                          <w:sz w:val="20"/>
                          <w:szCs w:val="20"/>
                        </w:rPr>
                        <w:t>hrough</w:t>
                      </w:r>
                    </w:p>
                    <w:p w:rsidR="007F739A" w:rsidRDefault="007F739A" w:rsidP="0023466A">
                      <w:pPr>
                        <w:rPr>
                          <w:rFonts w:ascii="AvantGarde" w:hAnsi="AvantGarde"/>
                          <w:sz w:val="20"/>
                          <w:szCs w:val="20"/>
                        </w:rPr>
                      </w:pPr>
                    </w:p>
                    <w:p w:rsidR="007F739A" w:rsidRPr="00ED0B07" w:rsidRDefault="007F739A" w:rsidP="0023466A">
                      <w:pPr>
                        <w:pBdr>
                          <w:bottom w:val="single" w:sz="4" w:space="1" w:color="auto"/>
                        </w:pBdr>
                        <w:rPr>
                          <w:rFonts w:ascii="AvantGarde" w:hAnsi="AvantGarde"/>
                          <w:sz w:val="20"/>
                          <w:szCs w:val="20"/>
                        </w:rPr>
                      </w:pPr>
                    </w:p>
                    <w:p w:rsidR="007F739A" w:rsidRPr="00ED0B07" w:rsidRDefault="007F739A" w:rsidP="0023466A">
                      <w:pPr>
                        <w:rPr>
                          <w:rFonts w:ascii="AvantGarde" w:hAnsi="AvantGarde"/>
                          <w:sz w:val="20"/>
                          <w:szCs w:val="20"/>
                        </w:rPr>
                      </w:pPr>
                      <w:r w:rsidRPr="00ED0B07">
                        <w:rPr>
                          <w:rFonts w:ascii="AvantGarde" w:hAnsi="AvantGarde"/>
                          <w:sz w:val="20"/>
                          <w:szCs w:val="20"/>
                        </w:rPr>
                        <w:t xml:space="preserve">ANSI Vice President, </w:t>
                      </w:r>
                      <w:r>
                        <w:rPr>
                          <w:rFonts w:ascii="AvantGarde" w:hAnsi="AvantGarde"/>
                          <w:sz w:val="20"/>
                          <w:szCs w:val="20"/>
                        </w:rPr>
                        <w:t>Accreditation Services</w:t>
                      </w:r>
                    </w:p>
                    <w:p w:rsidR="007F739A" w:rsidRDefault="007F739A" w:rsidP="006C0E42">
                      <w:pPr>
                        <w:pBdr>
                          <w:bottom w:val="single" w:sz="4" w:space="0" w:color="auto"/>
                        </w:pBdr>
                        <w:rPr>
                          <w:rFonts w:ascii="AvantGarde" w:hAnsi="AvantGarde"/>
                          <w:sz w:val="20"/>
                          <w:szCs w:val="20"/>
                        </w:rPr>
                      </w:pPr>
                    </w:p>
                    <w:p w:rsidR="007F739A" w:rsidRDefault="007F739A" w:rsidP="006C0E42">
                      <w:pPr>
                        <w:pBdr>
                          <w:bottom w:val="single" w:sz="4" w:space="0" w:color="auto"/>
                        </w:pBdr>
                        <w:rPr>
                          <w:rFonts w:ascii="AvantGarde" w:hAnsi="AvantGarde"/>
                          <w:sz w:val="20"/>
                          <w:szCs w:val="20"/>
                        </w:rPr>
                      </w:pPr>
                      <w:r>
                        <w:rPr>
                          <w:rFonts w:ascii="AvantGarde" w:hAnsi="AvantGarde"/>
                          <w:noProof/>
                          <w:sz w:val="20"/>
                          <w:szCs w:val="20"/>
                        </w:rPr>
                        <w:t>January 15, 2010</w:t>
                      </w:r>
                    </w:p>
                    <w:p w:rsidR="007F739A" w:rsidRPr="00ED0B07" w:rsidRDefault="007F739A" w:rsidP="0023466A">
                      <w:pPr>
                        <w:rPr>
                          <w:rFonts w:ascii="AvantGarde" w:hAnsi="AvantGarde"/>
                          <w:sz w:val="20"/>
                          <w:szCs w:val="20"/>
                        </w:rPr>
                      </w:pPr>
                      <w:r w:rsidRPr="00ED0B07">
                        <w:rPr>
                          <w:rFonts w:ascii="AvantGarde" w:hAnsi="AvantGarde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F739A" w:rsidRDefault="00DF77AC" w:rsidP="00B202C8">
      <w:pPr>
        <w:sectPr w:rsidR="007F739A" w:rsidSect="0023466A">
          <w:type w:val="continuous"/>
          <w:pgSz w:w="12240" w:h="15840" w:code="1"/>
          <w:pgMar w:top="360" w:right="360" w:bottom="360" w:left="360" w:header="720" w:footer="720" w:gutter="0"/>
          <w:pgBorders w:offsetFrom="page">
            <w:top w:val="thinThickMediumGap" w:sz="18" w:space="24" w:color="0000CC"/>
            <w:left w:val="thinThickMediumGap" w:sz="18" w:space="24" w:color="0000CC"/>
            <w:bottom w:val="thickThinMediumGap" w:sz="18" w:space="24" w:color="0000CC"/>
            <w:right w:val="thickThinMediumGap" w:sz="18" w:space="24" w:color="0000CC"/>
          </w:pgBorders>
          <w:pgNumType w:start="1"/>
          <w:cols w:space="720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2540</wp:posOffset>
            </wp:positionV>
            <wp:extent cx="2475230" cy="2645410"/>
            <wp:effectExtent l="0" t="0" r="1270" b="2540"/>
            <wp:wrapSquare wrapText="right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64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156210</wp:posOffset>
                </wp:positionH>
                <wp:positionV relativeFrom="page">
                  <wp:posOffset>7886700</wp:posOffset>
                </wp:positionV>
                <wp:extent cx="1901190" cy="228600"/>
                <wp:effectExtent l="381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39A" w:rsidRPr="0056482A" w:rsidRDefault="007F739A" w:rsidP="00C2712B">
                            <w:pPr>
                              <w:rPr>
                                <w:rFonts w:ascii="AvantGarde" w:hAnsi="AvantGarde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antGarde" w:hAnsi="AvantGarde"/>
                                <w:b/>
                                <w:sz w:val="18"/>
                                <w:szCs w:val="18"/>
                              </w:rPr>
                              <w:t>ANSI Accredited Since 2010</w:t>
                            </w:r>
                          </w:p>
                          <w:p w:rsidR="007F739A" w:rsidRPr="00ED0B07" w:rsidRDefault="007F739A" w:rsidP="0056482A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vantGarde" w:hAnsi="AvantGard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2.3pt;margin-top:621pt;width:149.7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" stroked="f" strokecolor="gray" strokeweight=".25pt">
                <v:textbox>
                  <w:txbxContent>
                    <w:p w:rsidR="007F739A" w:rsidRPr="0056482A" w:rsidRDefault="007F739A" w:rsidP="00C2712B">
                      <w:pPr>
                        <w:rPr>
                          <w:rFonts w:ascii="AvantGarde" w:hAnsi="AvantGarde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vantGarde" w:hAnsi="AvantGarde"/>
                          <w:b/>
                          <w:sz w:val="18"/>
                          <w:szCs w:val="18"/>
                        </w:rPr>
                        <w:t>ANSI Accredited Since 2010</w:t>
                      </w:r>
                    </w:p>
                    <w:p w:rsidR="007F739A" w:rsidRPr="00ED0B07" w:rsidRDefault="007F739A" w:rsidP="0056482A">
                      <w:pPr>
                        <w:pBdr>
                          <w:bottom w:val="single" w:sz="4" w:space="1" w:color="auto"/>
                        </w:pBdr>
                        <w:rPr>
                          <w:rFonts w:ascii="AvantGarde" w:hAnsi="AvantGard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F739A" w:rsidRDefault="007F739A" w:rsidP="00EA5FB1">
      <w:pPr>
        <w:tabs>
          <w:tab w:val="left" w:pos="2112"/>
        </w:tabs>
        <w:ind w:right="720"/>
      </w:pPr>
    </w:p>
    <w:sectPr w:rsidR="007F739A" w:rsidSect="00F95AFC">
      <w:type w:val="continuous"/>
      <w:pgSz w:w="12240" w:h="15840" w:code="1"/>
      <w:pgMar w:top="360" w:right="360" w:bottom="360" w:left="360" w:header="720" w:footer="720" w:gutter="0"/>
      <w:pgBorders w:offsetFrom="page">
        <w:top w:val="thinThickMediumGap" w:sz="18" w:space="24" w:color="0000CC"/>
        <w:left w:val="thinThickMediumGap" w:sz="18" w:space="24" w:color="0000CC"/>
        <w:bottom w:val="thickThinMediumGap" w:sz="18" w:space="24" w:color="0000CC"/>
        <w:right w:val="thickThinMediumGap" w:sz="18" w:space="24" w:color="0000C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B8" w:rsidRDefault="00E953B8">
      <w:r>
        <w:separator/>
      </w:r>
    </w:p>
  </w:endnote>
  <w:endnote w:type="continuationSeparator" w:id="0">
    <w:p w:rsidR="00E953B8" w:rsidRDefault="00E9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B8" w:rsidRDefault="00E953B8">
      <w:r>
        <w:separator/>
      </w:r>
    </w:p>
  </w:footnote>
  <w:footnote w:type="continuationSeparator" w:id="0">
    <w:p w:rsidR="00E953B8" w:rsidRDefault="00E9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1AB"/>
    <w:multiLevelType w:val="hybridMultilevel"/>
    <w:tmpl w:val="E6B8A94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72B30AE9"/>
    <w:multiLevelType w:val="hybridMultilevel"/>
    <w:tmpl w:val="8D60FF5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55"/>
    <w:rsid w:val="000277EF"/>
    <w:rsid w:val="00042BC9"/>
    <w:rsid w:val="0005231B"/>
    <w:rsid w:val="000569E7"/>
    <w:rsid w:val="0006026B"/>
    <w:rsid w:val="000637B2"/>
    <w:rsid w:val="00077D4D"/>
    <w:rsid w:val="000B37F3"/>
    <w:rsid w:val="000C226E"/>
    <w:rsid w:val="000F76D1"/>
    <w:rsid w:val="00102806"/>
    <w:rsid w:val="00120B2D"/>
    <w:rsid w:val="001338A0"/>
    <w:rsid w:val="00180F64"/>
    <w:rsid w:val="001A01A6"/>
    <w:rsid w:val="001A5A3F"/>
    <w:rsid w:val="001B2D20"/>
    <w:rsid w:val="001B6C5E"/>
    <w:rsid w:val="001B777F"/>
    <w:rsid w:val="001D43CD"/>
    <w:rsid w:val="001E7808"/>
    <w:rsid w:val="00226E7C"/>
    <w:rsid w:val="0023466A"/>
    <w:rsid w:val="00257DA3"/>
    <w:rsid w:val="00264279"/>
    <w:rsid w:val="00284B51"/>
    <w:rsid w:val="002861F5"/>
    <w:rsid w:val="002D5A48"/>
    <w:rsid w:val="00351128"/>
    <w:rsid w:val="00357108"/>
    <w:rsid w:val="00365636"/>
    <w:rsid w:val="0037678F"/>
    <w:rsid w:val="00377BAF"/>
    <w:rsid w:val="0038086D"/>
    <w:rsid w:val="003C0AFB"/>
    <w:rsid w:val="004501A5"/>
    <w:rsid w:val="00475471"/>
    <w:rsid w:val="004A158D"/>
    <w:rsid w:val="004A57C9"/>
    <w:rsid w:val="004B40A9"/>
    <w:rsid w:val="004D46EB"/>
    <w:rsid w:val="004D6429"/>
    <w:rsid w:val="0052561C"/>
    <w:rsid w:val="00542769"/>
    <w:rsid w:val="00562477"/>
    <w:rsid w:val="0056482A"/>
    <w:rsid w:val="005E46BE"/>
    <w:rsid w:val="006540EC"/>
    <w:rsid w:val="00671302"/>
    <w:rsid w:val="00693124"/>
    <w:rsid w:val="00696F00"/>
    <w:rsid w:val="006A1DB3"/>
    <w:rsid w:val="006A48FA"/>
    <w:rsid w:val="006B5DE1"/>
    <w:rsid w:val="006C0E42"/>
    <w:rsid w:val="006E5E01"/>
    <w:rsid w:val="006F1C00"/>
    <w:rsid w:val="007021E4"/>
    <w:rsid w:val="00720F7E"/>
    <w:rsid w:val="0076212F"/>
    <w:rsid w:val="00784192"/>
    <w:rsid w:val="00793155"/>
    <w:rsid w:val="007A6DE0"/>
    <w:rsid w:val="007C4552"/>
    <w:rsid w:val="007E5839"/>
    <w:rsid w:val="007F739A"/>
    <w:rsid w:val="008551F9"/>
    <w:rsid w:val="00862C13"/>
    <w:rsid w:val="00864BF2"/>
    <w:rsid w:val="0087182F"/>
    <w:rsid w:val="008D0061"/>
    <w:rsid w:val="008F6992"/>
    <w:rsid w:val="009228E9"/>
    <w:rsid w:val="00927482"/>
    <w:rsid w:val="00940D5D"/>
    <w:rsid w:val="0094469E"/>
    <w:rsid w:val="009553C6"/>
    <w:rsid w:val="00995CBF"/>
    <w:rsid w:val="009A1BAB"/>
    <w:rsid w:val="009C40E7"/>
    <w:rsid w:val="009D29AC"/>
    <w:rsid w:val="00A20BCF"/>
    <w:rsid w:val="00A20C28"/>
    <w:rsid w:val="00A4610D"/>
    <w:rsid w:val="00A57F78"/>
    <w:rsid w:val="00A74571"/>
    <w:rsid w:val="00A911F4"/>
    <w:rsid w:val="00A91C28"/>
    <w:rsid w:val="00AA0FCB"/>
    <w:rsid w:val="00B202C8"/>
    <w:rsid w:val="00B760DC"/>
    <w:rsid w:val="00B7629F"/>
    <w:rsid w:val="00B92F47"/>
    <w:rsid w:val="00B952D5"/>
    <w:rsid w:val="00BA0BBF"/>
    <w:rsid w:val="00BA2545"/>
    <w:rsid w:val="00BB6C40"/>
    <w:rsid w:val="00BD2EDC"/>
    <w:rsid w:val="00BF25B6"/>
    <w:rsid w:val="00C246A1"/>
    <w:rsid w:val="00C2712B"/>
    <w:rsid w:val="00C465D5"/>
    <w:rsid w:val="00C7337E"/>
    <w:rsid w:val="00C74D69"/>
    <w:rsid w:val="00C83650"/>
    <w:rsid w:val="00C87BA6"/>
    <w:rsid w:val="00CA0EF3"/>
    <w:rsid w:val="00CB1C91"/>
    <w:rsid w:val="00D004BD"/>
    <w:rsid w:val="00D1633F"/>
    <w:rsid w:val="00D43F9F"/>
    <w:rsid w:val="00DA022B"/>
    <w:rsid w:val="00DA34DE"/>
    <w:rsid w:val="00DE1298"/>
    <w:rsid w:val="00DE2AB9"/>
    <w:rsid w:val="00DE6833"/>
    <w:rsid w:val="00DF6BC0"/>
    <w:rsid w:val="00DF77AC"/>
    <w:rsid w:val="00E94713"/>
    <w:rsid w:val="00E953B8"/>
    <w:rsid w:val="00EA0860"/>
    <w:rsid w:val="00EA5FB1"/>
    <w:rsid w:val="00ED0B07"/>
    <w:rsid w:val="00ED31C5"/>
    <w:rsid w:val="00F015C7"/>
    <w:rsid w:val="00F10B59"/>
    <w:rsid w:val="00F17252"/>
    <w:rsid w:val="00F33844"/>
    <w:rsid w:val="00F66074"/>
    <w:rsid w:val="00F815E4"/>
    <w:rsid w:val="00F943DB"/>
    <w:rsid w:val="00F95AFC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6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59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EA5F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8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5F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8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6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59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EA5F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8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5F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atagory xmlns="0d1b37b2-e55d-496d-a36d-c70e5273ba35" xsi:nil="true"/>
    <Branch xmlns="0d1b37b2-e55d-496d-a36d-c70e5273ba35">Ground</Branch>
    <Sub_x002d_Branch xmlns="0d1b37b2-e55d-496d-a36d-c70e5273ba3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29515FB1EEF43B7C700FCE7E7ED4D" ma:contentTypeVersion="4" ma:contentTypeDescription="Create a new document." ma:contentTypeScope="" ma:versionID="bdd22752ae9f52f9fafe724b7d3d3582">
  <xsd:schema xmlns:xsd="http://www.w3.org/2001/XMLSchema" xmlns:p="http://schemas.microsoft.com/office/2006/metadata/properties" xmlns:ns1="http://schemas.microsoft.com/sharepoint/v3" xmlns:ns2="0d1b37b2-e55d-496d-a36d-c70e5273ba35" targetNamespace="http://schemas.microsoft.com/office/2006/metadata/properties" ma:root="true" ma:fieldsID="9c310b8600e50f2a750ec4f639558da7" ns1:_="" ns2:_="">
    <xsd:import namespace="http://schemas.microsoft.com/sharepoint/v3"/>
    <xsd:import namespace="0d1b37b2-e55d-496d-a36d-c70e5273ba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ranch"/>
                <xsd:element ref="ns2:Catagory" minOccurs="0"/>
                <xsd:element ref="ns2:Sub_x002d_Branch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0d1b37b2-e55d-496d-a36d-c70e5273ba35" elementFormDefault="qualified">
    <xsd:import namespace="http://schemas.microsoft.com/office/2006/documentManagement/types"/>
    <xsd:element name="Branch" ma:index="10" ma:displayName="Branch" ma:format="Dropdown" ma:internalName="Branch">
      <xsd:simpleType>
        <xsd:restriction base="dms:Choice">
          <xsd:enumeration value="Admin"/>
          <xsd:enumeration value="Aviation"/>
          <xsd:enumeration value="Ground"/>
          <xsd:enumeration value="OSH"/>
          <xsd:enumeration value="Other"/>
        </xsd:restriction>
      </xsd:simpleType>
    </xsd:element>
    <xsd:element name="Catagory" ma:index="11" nillable="true" ma:displayName="Catagory" ma:format="Dropdown" ma:internalName="Catagory">
      <xsd:simpleType>
        <xsd:restriction base="dms:Choice">
          <xsd:enumeration value="Awards"/>
          <xsd:enumeration value="ESB"/>
          <xsd:enumeration value="Newsletter"/>
          <xsd:enumeration value="Tactical Vehicles"/>
          <xsd:enumeration value="Motor Transport &amp; Industrial Maintance"/>
          <xsd:enumeration value="Training"/>
          <xsd:enumeration value="Weapons/ Ammunition"/>
          <xsd:enumeration value="Other"/>
          <xsd:enumeration value="DoD Orders"/>
          <xsd:enumeration value="Marine Corps Orders"/>
          <xsd:enumeration value="Motorcycle Information"/>
          <xsd:enumeration value="EWG"/>
          <xsd:enumeration value="DYK"/>
        </xsd:restriction>
      </xsd:simpleType>
    </xsd:element>
    <xsd:element name="Sub_x002d_Branch" ma:index="12" nillable="true" ma:displayName="Sub-Branch" ma:format="Dropdown" ma:internalName="Sub_x002d_Branch">
      <xsd:simpleType>
        <xsd:restriction base="dms:Choice">
          <xsd:enumeration value="Charter"/>
          <xsd:enumeration value="Information"/>
          <xsd:enumeration value="MCCLL"/>
          <xsd:enumeration value="20th ESB"/>
          <xsd:enumeration value="21st ESB"/>
          <xsd:enumeration value="22nd ESB"/>
          <xsd:enumeration value="23rd ESB"/>
          <xsd:enumeration value="24th EFPB"/>
          <xsd:enumeration value="25th EFPB"/>
          <xsd:enumeration value="Radiation Safety"/>
          <xsd:enumeration value="Industrial Hygiene"/>
          <xsd:enumeration value="VPP"/>
          <xsd:enumeration value="Aviation Documents"/>
          <xsd:enumeration value="Recreation"/>
          <xsd:enumeration value="Lessons Learned"/>
          <xsd:enumeration value="2008"/>
          <xsd:enumeration value="2009"/>
          <xsd:enumeration value="20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AC52E42-ED1C-4AA3-8D63-4B11C7057BDB}">
  <ds:schemaRefs>
    <ds:schemaRef ds:uri="http://schemas.microsoft.com/office/2006/metadata/properties"/>
    <ds:schemaRef ds:uri="0d1b37b2-e55d-496d-a36d-c70e5273ba3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3FB1DAA-16A8-467F-8779-130C7F24D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2E5B8-BC92-4734-9E1B-D0946DD8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1b37b2-e55d-496d-a36d-c70e5273ba3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ANSI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creator>Leslie Fasulo</dc:creator>
  <cp:lastModifiedBy>Lindsey Campbell</cp:lastModifiedBy>
  <cp:revision>2</cp:revision>
  <cp:lastPrinted>2010-01-25T17:53:00Z</cp:lastPrinted>
  <dcterms:created xsi:type="dcterms:W3CDTF">2012-06-26T16:54:00Z</dcterms:created>
  <dcterms:modified xsi:type="dcterms:W3CDTF">2012-06-26T16:54:00Z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0x01010018329515FB1EEF43B7C700FCE7E7ED4D</vt:lpwstr>
  </property>
  <property fmtid="{D5CDD505-2E9C-101B-9397-08002B2CF9AE}" pid="3" name="PublishingContact">
    <vt:lpwstr/>
  </property>
  <property fmtid="{D5CDD505-2E9C-101B-9397-08002B2CF9AE}" pid="4" name="PublishingPageContent">
    <vt:lpwstr/>
  </property>
  <property fmtid="{D5CDD505-2E9C-101B-9397-08002B2CF9AE}" pid="5" name="Photo1">
    <vt:lpwstr/>
  </property>
  <property fmtid="{D5CDD505-2E9C-101B-9397-08002B2CF9AE}" pid="6" name="PublishingRollupImage">
    <vt:lpwstr/>
  </property>
  <property fmtid="{D5CDD505-2E9C-101B-9397-08002B2CF9AE}" pid="7" name="PublishingContactEmail">
    <vt:lpwstr/>
  </property>
  <property fmtid="{D5CDD505-2E9C-101B-9397-08002B2CF9AE}" pid="8" name="ContentColumn3">
    <vt:lpwstr/>
  </property>
  <property fmtid="{D5CDD505-2E9C-101B-9397-08002B2CF9AE}" pid="9" name="ContentFeatured2">
    <vt:lpwstr/>
  </property>
  <property fmtid="{D5CDD505-2E9C-101B-9397-08002B2CF9AE}" pid="10" name="Photo4">
    <vt:lpwstr/>
  </property>
  <property fmtid="{D5CDD505-2E9C-101B-9397-08002B2CF9AE}" pid="11" name="xd_Signature">
    <vt:bool>false</vt:bool>
  </property>
  <property fmtid="{D5CDD505-2E9C-101B-9397-08002B2CF9AE}" pid="12" name="PublishingPageImage">
    <vt:lpwstr/>
  </property>
  <property fmtid="{D5CDD505-2E9C-101B-9397-08002B2CF9AE}" pid="13" name="SummaryLinks">
    <vt:lpwstr/>
  </property>
  <property fmtid="{D5CDD505-2E9C-101B-9397-08002B2CF9AE}" pid="14" name="xd_ProgID">
    <vt:lpwstr/>
  </property>
  <property fmtid="{D5CDD505-2E9C-101B-9397-08002B2CF9AE}" pid="15" name="PublishingContactPicture">
    <vt:lpwstr/>
  </property>
  <property fmtid="{D5CDD505-2E9C-101B-9397-08002B2CF9AE}" pid="16" name="PublishingVariationGroupID">
    <vt:lpwstr/>
  </property>
  <property fmtid="{D5CDD505-2E9C-101B-9397-08002B2CF9AE}" pid="17" name="SummaryLinks2">
    <vt:lpwstr/>
  </property>
  <property fmtid="{D5CDD505-2E9C-101B-9397-08002B2CF9AE}" pid="18" name="ContentFeatured1">
    <vt:lpwstr/>
  </property>
  <property fmtid="{D5CDD505-2E9C-101B-9397-08002B2CF9AE}" pid="19" name="Photo3">
    <vt:lpwstr/>
  </property>
  <property fmtid="{D5CDD505-2E9C-101B-9397-08002B2CF9AE}" pid="20" name="ContentColumn1">
    <vt:lpwstr/>
  </property>
  <property fmtid="{D5CDD505-2E9C-101B-9397-08002B2CF9AE}" pid="21" name="PublishingContactName">
    <vt:lpwstr/>
  </property>
  <property fmtid="{D5CDD505-2E9C-101B-9397-08002B2CF9AE}" pid="22" name="PublishingVariationRelationshipLinkFieldID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Photo2">
    <vt:lpwstr/>
  </property>
  <property fmtid="{D5CDD505-2E9C-101B-9397-08002B2CF9AE}" pid="28" name="TemplateUrl">
    <vt:lpwstr/>
  </property>
  <property fmtid="{D5CDD505-2E9C-101B-9397-08002B2CF9AE}" pid="29" name="Audience">
    <vt:lpwstr/>
  </property>
  <property fmtid="{D5CDD505-2E9C-101B-9397-08002B2CF9AE}" pid="30" name="ContentFeatured3">
    <vt:lpwstr/>
  </property>
  <property fmtid="{D5CDD505-2E9C-101B-9397-08002B2CF9AE}" pid="31" name="Photo5">
    <vt:lpwstr/>
  </property>
  <property fmtid="{D5CDD505-2E9C-101B-9397-08002B2CF9AE}" pid="32" name="ContentHighlights">
    <vt:lpwstr/>
  </property>
  <property fmtid="{D5CDD505-2E9C-101B-9397-08002B2CF9AE}" pid="33" name="ContentColumn2">
    <vt:lpwstr/>
  </property>
</Properties>
</file>